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DE" w:rsidRPr="00520264" w:rsidRDefault="00311D24" w:rsidP="00C575AB">
      <w:pPr>
        <w:pStyle w:val="1"/>
        <w:ind w:left="1134"/>
        <w:rPr>
          <w:rFonts w:cs="Arial"/>
          <w:caps/>
          <w:color w:val="595959" w:themeColor="text1" w:themeTint="A6"/>
          <w:spacing w:val="-6"/>
          <w:vertAlign w:val="subscript"/>
        </w:rPr>
      </w:pPr>
      <w:r w:rsidRPr="002B6460">
        <w:rPr>
          <w:color w:val="595959" w:themeColor="text1" w:themeTint="A6"/>
          <w:sz w:val="40"/>
          <w:szCs w:val="40"/>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661035" cy="274320"/>
                    </a:xfrm>
                    <a:prstGeom prst="rect">
                      <a:avLst/>
                    </a:prstGeom>
                  </pic:spPr>
                </pic:pic>
              </a:graphicData>
            </a:graphic>
          </wp:anchor>
        </w:drawing>
      </w:r>
      <w:r w:rsidR="00520264" w:rsidRPr="00520264">
        <w:rPr>
          <w:rFonts w:cs="Arial"/>
          <w:color w:val="595959" w:themeColor="text1" w:themeTint="A6"/>
          <w:sz w:val="44"/>
          <w:szCs w:val="44"/>
        </w:rPr>
        <w:t>НАЗВАН ТАЛИСМАН</w:t>
      </w:r>
      <w:r w:rsidR="00520264" w:rsidRPr="00520264">
        <w:rPr>
          <w:rFonts w:cs="Arial"/>
          <w:color w:val="595959" w:themeColor="text1" w:themeTint="A6"/>
          <w:sz w:val="44"/>
          <w:szCs w:val="44"/>
        </w:rPr>
        <w:br/>
        <w:t xml:space="preserve"> ПЕРЕПИСИ НАСЕЛЕНИЯ</w:t>
      </w:r>
    </w:p>
    <w:p w:rsidR="00E12450" w:rsidRPr="00962C5A" w:rsidRDefault="00E12450" w:rsidP="00E12450">
      <w:pPr>
        <w:rPr>
          <w:rFonts w:ascii="Arial" w:hAnsi="Arial" w:cs="Arial"/>
          <w:i/>
        </w:rPr>
      </w:pPr>
    </w:p>
    <w:p w:rsidR="00520264" w:rsidRDefault="00520264" w:rsidP="002B6460">
      <w:pPr>
        <w:spacing w:line="360" w:lineRule="auto"/>
        <w:ind w:firstLine="709"/>
        <w:jc w:val="both"/>
        <w:rPr>
          <w:rFonts w:ascii="Arial" w:hAnsi="Arial" w:cs="Arial"/>
          <w:color w:val="525252" w:themeColor="accent3" w:themeShade="80"/>
          <w:lang w:val="en-US"/>
        </w:rPr>
      </w:pPr>
      <w:r>
        <w:rPr>
          <w:rFonts w:ascii="Arial" w:hAnsi="Arial" w:cs="Arial"/>
          <w:color w:val="525252" w:themeColor="accent3" w:themeShade="80"/>
        </w:rPr>
        <w:t>Для участия в конкурсе</w:t>
      </w:r>
      <w:r w:rsidRPr="00A42064">
        <w:rPr>
          <w:rFonts w:ascii="Arial" w:hAnsi="Arial" w:cs="Arial"/>
          <w:color w:val="525252" w:themeColor="accent3" w:themeShade="80"/>
        </w:rPr>
        <w:t xml:space="preserve"> было представлено около 900 вариантов талисмана будущей переписи из 74 регионов страны. Заботливые аисты, мудрые </w:t>
      </w:r>
      <w:r>
        <w:rPr>
          <w:rFonts w:ascii="Arial" w:hAnsi="Arial" w:cs="Arial"/>
          <w:color w:val="525252" w:themeColor="accent3" w:themeShade="80"/>
        </w:rPr>
        <w:t>филины, зовущие в неведомую</w:t>
      </w:r>
      <w:r w:rsidRPr="00A42064">
        <w:rPr>
          <w:rFonts w:ascii="Arial" w:hAnsi="Arial" w:cs="Arial"/>
          <w:color w:val="525252" w:themeColor="accent3" w:themeShade="80"/>
        </w:rPr>
        <w:t xml:space="preserve"> </w:t>
      </w:r>
      <w:r>
        <w:rPr>
          <w:rFonts w:ascii="Arial" w:hAnsi="Arial" w:cs="Arial"/>
          <w:color w:val="525252" w:themeColor="accent3" w:themeShade="80"/>
        </w:rPr>
        <w:t xml:space="preserve">даль </w:t>
      </w:r>
      <w:r w:rsidRPr="00A42064">
        <w:rPr>
          <w:rFonts w:ascii="Arial" w:hAnsi="Arial" w:cs="Arial"/>
          <w:color w:val="525252" w:themeColor="accent3" w:themeShade="80"/>
        </w:rPr>
        <w:t xml:space="preserve">жар-птицы, </w:t>
      </w:r>
      <w:r>
        <w:rPr>
          <w:rFonts w:ascii="Arial" w:hAnsi="Arial" w:cs="Arial"/>
          <w:color w:val="525252" w:themeColor="accent3" w:themeShade="80"/>
        </w:rPr>
        <w:t>косолапые</w:t>
      </w:r>
      <w:r w:rsidRPr="00A42064">
        <w:rPr>
          <w:rFonts w:ascii="Arial" w:hAnsi="Arial" w:cs="Arial"/>
          <w:color w:val="525252" w:themeColor="accent3" w:themeShade="80"/>
        </w:rPr>
        <w:t xml:space="preserve"> медведи, </w:t>
      </w:r>
      <w:r>
        <w:rPr>
          <w:rFonts w:ascii="Arial" w:hAnsi="Arial" w:cs="Arial"/>
          <w:color w:val="525252" w:themeColor="accent3" w:themeShade="80"/>
        </w:rPr>
        <w:t>кони в яблоках и другие</w:t>
      </w:r>
      <w:r w:rsidRPr="00A42064">
        <w:rPr>
          <w:rFonts w:ascii="Arial" w:hAnsi="Arial" w:cs="Arial"/>
          <w:color w:val="525252" w:themeColor="accent3" w:themeShade="80"/>
        </w:rPr>
        <w:t xml:space="preserve"> персонажи были достойны стать символом будущей переписи. Но победитель </w:t>
      </w:r>
      <w:r>
        <w:rPr>
          <w:rFonts w:ascii="Arial" w:hAnsi="Arial" w:cs="Arial"/>
          <w:color w:val="525252" w:themeColor="accent3" w:themeShade="80"/>
        </w:rPr>
        <w:t>конкурса должен быть один</w:t>
      </w:r>
      <w:r w:rsidRPr="00A42064">
        <w:rPr>
          <w:rFonts w:ascii="Arial" w:hAnsi="Arial" w:cs="Arial"/>
          <w:color w:val="525252" w:themeColor="accent3" w:themeShade="80"/>
        </w:rPr>
        <w:t>, и им стал</w:t>
      </w:r>
      <w:r>
        <w:rPr>
          <w:rFonts w:ascii="Arial" w:hAnsi="Arial" w:cs="Arial"/>
          <w:color w:val="525252" w:themeColor="accent3" w:themeShade="80"/>
        </w:rPr>
        <w:t>а птичка</w:t>
      </w:r>
      <w:r w:rsidRPr="00A42064">
        <w:rPr>
          <w:rFonts w:ascii="Arial" w:hAnsi="Arial" w:cs="Arial"/>
          <w:color w:val="525252" w:themeColor="accent3" w:themeShade="80"/>
        </w:rPr>
        <w:t xml:space="preserve"> </w:t>
      </w:r>
      <w:r>
        <w:rPr>
          <w:rFonts w:ascii="Arial" w:hAnsi="Arial" w:cs="Arial"/>
          <w:color w:val="525252" w:themeColor="accent3" w:themeShade="80"/>
        </w:rPr>
        <w:t>«Цыпа</w:t>
      </w:r>
      <w:r w:rsidRPr="005C2449">
        <w:rPr>
          <w:rFonts w:ascii="Arial" w:hAnsi="Arial" w:cs="Arial"/>
          <w:color w:val="525252" w:themeColor="accent3" w:themeShade="80"/>
        </w:rPr>
        <w:t xml:space="preserve"> ВиПиН</w:t>
      </w:r>
      <w:r>
        <w:rPr>
          <w:rFonts w:ascii="Arial" w:hAnsi="Arial" w:cs="Arial"/>
          <w:color w:val="525252" w:themeColor="accent3" w:themeShade="80"/>
        </w:rPr>
        <w:t>», автором которой является</w:t>
      </w:r>
      <w:r w:rsidRPr="005C2449">
        <w:rPr>
          <w:rFonts w:ascii="Arial" w:hAnsi="Arial" w:cs="Arial"/>
          <w:color w:val="525252" w:themeColor="accent3" w:themeShade="80"/>
        </w:rPr>
        <w:t xml:space="preserve"> </w:t>
      </w:r>
      <w:r w:rsidRPr="00A42064">
        <w:rPr>
          <w:rFonts w:ascii="Arial" w:hAnsi="Arial" w:cs="Arial"/>
          <w:color w:val="525252" w:themeColor="accent3" w:themeShade="80"/>
        </w:rPr>
        <w:t>архитектор,</w:t>
      </w:r>
      <w:r>
        <w:rPr>
          <w:rFonts w:ascii="Arial" w:hAnsi="Arial" w:cs="Arial"/>
          <w:color w:val="525252" w:themeColor="accent3" w:themeShade="80"/>
        </w:rPr>
        <w:t xml:space="preserve"> иллюстратор из Самары </w:t>
      </w:r>
      <w:hyperlink r:id="rId9" w:history="1">
        <w:r w:rsidRPr="00B846B9">
          <w:rPr>
            <w:rStyle w:val="ac"/>
            <w:rFonts w:ascii="Arial" w:hAnsi="Arial" w:cs="Arial"/>
          </w:rPr>
          <w:t>ov_maxim</w:t>
        </w:r>
      </w:hyperlink>
      <w:r>
        <w:rPr>
          <w:rFonts w:ascii="Arial" w:hAnsi="Arial" w:cs="Arial"/>
          <w:color w:val="525252" w:themeColor="accent3" w:themeShade="80"/>
        </w:rPr>
        <w:t>.</w:t>
      </w:r>
      <w:r w:rsidRPr="00A42064">
        <w:rPr>
          <w:rFonts w:ascii="Arial" w:hAnsi="Arial" w:cs="Arial"/>
          <w:color w:val="525252" w:themeColor="accent3" w:themeShade="80"/>
        </w:rPr>
        <w:t xml:space="preserve"> </w:t>
      </w:r>
      <w:r w:rsidRPr="005C2449">
        <w:rPr>
          <w:rFonts w:ascii="Arial" w:hAnsi="Arial" w:cs="Arial"/>
          <w:color w:val="525252" w:themeColor="accent3" w:themeShade="80"/>
        </w:rPr>
        <w:t xml:space="preserve">Именно его </w:t>
      </w:r>
      <w:r>
        <w:rPr>
          <w:rFonts w:ascii="Arial" w:hAnsi="Arial" w:cs="Arial"/>
          <w:color w:val="525252" w:themeColor="accent3" w:themeShade="80"/>
        </w:rPr>
        <w:t xml:space="preserve">работу </w:t>
      </w:r>
      <w:r w:rsidRPr="00A42064">
        <w:rPr>
          <w:rFonts w:ascii="Arial" w:hAnsi="Arial" w:cs="Arial"/>
          <w:color w:val="525252" w:themeColor="accent3" w:themeShade="80"/>
        </w:rPr>
        <w:t xml:space="preserve">жюри конкурса признало лучшим вариантом талисмана Всероссийской переписи населения 2020 года. </w:t>
      </w:r>
    </w:p>
    <w:p w:rsidR="002B6460" w:rsidRDefault="002B6460" w:rsidP="002B6460">
      <w:pPr>
        <w:spacing w:line="360" w:lineRule="auto"/>
        <w:ind w:firstLine="709"/>
        <w:jc w:val="both"/>
        <w:rPr>
          <w:rFonts w:ascii="Arial" w:hAnsi="Arial" w:cs="Arial"/>
          <w:color w:val="525252" w:themeColor="accent3" w:themeShade="80"/>
        </w:rPr>
      </w:pPr>
    </w:p>
    <w:p w:rsidR="002B6460" w:rsidRDefault="00520264" w:rsidP="002B6460">
      <w:pPr>
        <w:spacing w:line="360" w:lineRule="auto"/>
        <w:ind w:firstLine="709"/>
        <w:jc w:val="both"/>
        <w:rPr>
          <w:rFonts w:ascii="Arial" w:hAnsi="Arial" w:cs="Arial"/>
          <w:color w:val="525252" w:themeColor="accent3" w:themeShade="80"/>
        </w:rPr>
      </w:pPr>
      <w:r>
        <w:rPr>
          <w:rFonts w:ascii="Arial" w:hAnsi="Arial" w:cs="Arial"/>
          <w:noProof/>
          <w:color w:val="525252" w:themeColor="accent3" w:themeShade="80"/>
          <w:lang w:eastAsia="ru-RU"/>
        </w:rPr>
        <w:drawing>
          <wp:anchor distT="0" distB="0" distL="114300" distR="114300" simplePos="0" relativeHeight="251661312" behindDoc="1" locked="0" layoutInCell="1" allowOverlap="1">
            <wp:simplePos x="0" y="0"/>
            <wp:positionH relativeFrom="column">
              <wp:posOffset>374015</wp:posOffset>
            </wp:positionH>
            <wp:positionV relativeFrom="paragraph">
              <wp:posOffset>50165</wp:posOffset>
            </wp:positionV>
            <wp:extent cx="5014595" cy="3264535"/>
            <wp:effectExtent l="19050" t="19050" r="14605" b="12065"/>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14595" cy="3264535"/>
                    </a:xfrm>
                    <a:prstGeom prst="rect">
                      <a:avLst/>
                    </a:prstGeom>
                    <a:noFill/>
                    <a:ln w="9525">
                      <a:solidFill>
                        <a:schemeClr val="tx1">
                          <a:lumMod val="65000"/>
                          <a:lumOff val="35000"/>
                        </a:schemeClr>
                      </a:solidFill>
                      <a:miter lim="800000"/>
                      <a:headEnd/>
                      <a:tailEnd/>
                    </a:ln>
                  </pic:spPr>
                </pic:pic>
              </a:graphicData>
            </a:graphic>
          </wp:anchor>
        </w:drawing>
      </w: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520264" w:rsidRDefault="00520264" w:rsidP="002B6460">
      <w:pPr>
        <w:spacing w:line="360" w:lineRule="auto"/>
        <w:ind w:firstLine="709"/>
        <w:jc w:val="both"/>
        <w:rPr>
          <w:rFonts w:ascii="Arial" w:hAnsi="Arial" w:cs="Arial"/>
          <w:b/>
          <w:color w:val="525252" w:themeColor="accent3" w:themeShade="80"/>
        </w:rPr>
      </w:pPr>
    </w:p>
    <w:p w:rsidR="00520264" w:rsidRDefault="00520264" w:rsidP="002B6460">
      <w:pPr>
        <w:spacing w:line="360" w:lineRule="auto"/>
        <w:ind w:firstLine="709"/>
        <w:jc w:val="both"/>
        <w:rPr>
          <w:rFonts w:ascii="Arial" w:hAnsi="Arial" w:cs="Arial"/>
          <w:b/>
          <w:color w:val="525252" w:themeColor="accent3" w:themeShade="80"/>
        </w:rPr>
      </w:pPr>
    </w:p>
    <w:p w:rsidR="002B6460" w:rsidRDefault="00520264" w:rsidP="002B6460">
      <w:pPr>
        <w:spacing w:line="360" w:lineRule="auto"/>
        <w:ind w:firstLine="709"/>
        <w:jc w:val="both"/>
        <w:rPr>
          <w:rFonts w:ascii="Arial" w:hAnsi="Arial" w:cs="Arial"/>
          <w:b/>
          <w:color w:val="525252" w:themeColor="accent3" w:themeShade="80"/>
        </w:rPr>
      </w:pPr>
      <w:r>
        <w:rPr>
          <w:rFonts w:ascii="Arial" w:hAnsi="Arial" w:cs="Arial"/>
          <w:b/>
          <w:color w:val="525252" w:themeColor="accent3" w:themeShade="80"/>
        </w:rPr>
        <w:t>Подробности по ссылке</w:t>
      </w:r>
    </w:p>
    <w:p w:rsidR="002B6460" w:rsidRDefault="00520264" w:rsidP="00C5485C">
      <w:pPr>
        <w:spacing w:line="360" w:lineRule="auto"/>
        <w:jc w:val="both"/>
        <w:rPr>
          <w:rFonts w:ascii="Arial" w:hAnsi="Arial" w:cs="Arial"/>
          <w:color w:val="525252" w:themeColor="accent3" w:themeShade="80"/>
        </w:rPr>
      </w:pPr>
      <w:r w:rsidRPr="00520264">
        <w:rPr>
          <w:rFonts w:ascii="Arial" w:hAnsi="Arial" w:cs="Arial"/>
          <w:color w:val="525252" w:themeColor="accent3" w:themeShade="80"/>
        </w:rPr>
        <w:t>https://www.strana20</w:t>
      </w:r>
      <w:r>
        <w:rPr>
          <w:rFonts w:ascii="Arial" w:hAnsi="Arial" w:cs="Arial"/>
          <w:color w:val="525252" w:themeColor="accent3" w:themeShade="80"/>
        </w:rPr>
        <w:t>20.ru/novosti/talisman-perepisi</w:t>
      </w:r>
      <w:r w:rsidR="002B6460" w:rsidRPr="002B6460">
        <w:rPr>
          <w:rFonts w:ascii="Arial" w:hAnsi="Arial" w:cs="Arial"/>
          <w:color w:val="525252" w:themeColor="accent3" w:themeShade="80"/>
        </w:rPr>
        <w:t>/</w:t>
      </w:r>
    </w:p>
    <w:p w:rsidR="002B6460" w:rsidRDefault="002B6460" w:rsidP="002B6460">
      <w:pPr>
        <w:spacing w:line="360" w:lineRule="auto"/>
        <w:ind w:firstLine="709"/>
        <w:jc w:val="both"/>
        <w:rPr>
          <w:rFonts w:ascii="Arial" w:hAnsi="Arial" w:cs="Arial"/>
          <w:color w:val="525252" w:themeColor="accent3" w:themeShade="80"/>
        </w:rPr>
      </w:pPr>
    </w:p>
    <w:p w:rsidR="00051A75" w:rsidRPr="0077092A" w:rsidRDefault="00051A75" w:rsidP="00051A75">
      <w:pPr>
        <w:ind w:firstLine="708"/>
        <w:jc w:val="both"/>
        <w:rPr>
          <w:rFonts w:ascii="Arial" w:hAnsi="Arial" w:cs="Arial"/>
          <w:i/>
          <w:color w:val="595959"/>
        </w:rPr>
      </w:pPr>
      <w:r w:rsidRPr="0077092A">
        <w:rPr>
          <w:rFonts w:ascii="Arial" w:hAnsi="Arial" w:cs="Arial"/>
          <w:i/>
          <w:color w:val="595959"/>
        </w:rPr>
        <w:lastRenderedPageBreak/>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22657">
        <w:rPr>
          <w:rFonts w:ascii="Arial" w:hAnsi="Arial" w:cs="Arial"/>
          <w:i/>
          <w:color w:val="595959"/>
        </w:rPr>
        <w:t>стационарных</w:t>
      </w:r>
      <w:r w:rsidRPr="0077092A">
        <w:rPr>
          <w:rFonts w:ascii="Arial" w:hAnsi="Arial" w:cs="Arial"/>
          <w:i/>
          <w:color w:val="595959"/>
        </w:rPr>
        <w:t xml:space="preserve"> участках, в том числе в помещениях многофункциональных центров оказания государственных и муниципальных услуг (МФЦ).</w:t>
      </w:r>
    </w:p>
    <w:sectPr w:rsidR="00051A75" w:rsidRPr="0077092A" w:rsidSect="004E0306">
      <w:headerReference w:type="default" r:id="rId11"/>
      <w:footerReference w:type="even" r:id="rId12"/>
      <w:footerReference w:type="default" r:id="rId13"/>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3F9" w:rsidRDefault="00AE43F9" w:rsidP="00164B35">
      <w:r>
        <w:separator/>
      </w:r>
    </w:p>
  </w:endnote>
  <w:endnote w:type="continuationSeparator" w:id="1">
    <w:p w:rsidR="00AE43F9" w:rsidRDefault="00AE43F9"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B0793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B0793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520264">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3F9" w:rsidRDefault="00AE43F9" w:rsidP="00164B35">
      <w:r>
        <w:separator/>
      </w:r>
    </w:p>
  </w:footnote>
  <w:footnote w:type="continuationSeparator" w:id="1">
    <w:p w:rsidR="00AE43F9" w:rsidRDefault="00AE43F9"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5pt;height:15.05pt;visibility:visible;mso-wrap-style:square" o:bullet="t">
        <v:imagedata r:id="rId1" o:title=""/>
      </v:shape>
    </w:pict>
  </w:numPicBullet>
  <w:numPicBullet w:numPicBulletId="1">
    <w:pict>
      <v:shape id="_x0000_i1035" type="#_x0000_t75" style="width:342.45pt;height:143.3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21"/>
  <w:defaultTabStop w:val="708"/>
  <w:characterSpacingControl w:val="doNotCompress"/>
  <w:hdrShapeDefaults>
    <o:shapedefaults v:ext="edit" spidmax="14338"/>
  </w:hdrShapeDefaults>
  <w:footnotePr>
    <w:footnote w:id="0"/>
    <w:footnote w:id="1"/>
  </w:footnotePr>
  <w:endnotePr>
    <w:endnote w:id="0"/>
    <w:endnote w:id="1"/>
  </w:endnotePr>
  <w:compat/>
  <w:rsids>
    <w:rsidRoot w:val="00164B35"/>
    <w:rsid w:val="00022418"/>
    <w:rsid w:val="000278D5"/>
    <w:rsid w:val="00051A75"/>
    <w:rsid w:val="0006285F"/>
    <w:rsid w:val="000B0188"/>
    <w:rsid w:val="00141AF3"/>
    <w:rsid w:val="001461C3"/>
    <w:rsid w:val="00164B35"/>
    <w:rsid w:val="00170A6E"/>
    <w:rsid w:val="001C0AE2"/>
    <w:rsid w:val="001E40F3"/>
    <w:rsid w:val="00295284"/>
    <w:rsid w:val="002B363C"/>
    <w:rsid w:val="002B6460"/>
    <w:rsid w:val="002C39F1"/>
    <w:rsid w:val="002C5E8C"/>
    <w:rsid w:val="002F3747"/>
    <w:rsid w:val="00311D24"/>
    <w:rsid w:val="003616CE"/>
    <w:rsid w:val="00365636"/>
    <w:rsid w:val="00393D80"/>
    <w:rsid w:val="003B5120"/>
    <w:rsid w:val="003C7D61"/>
    <w:rsid w:val="003D15D6"/>
    <w:rsid w:val="003F1588"/>
    <w:rsid w:val="00450786"/>
    <w:rsid w:val="00454EF9"/>
    <w:rsid w:val="004716D1"/>
    <w:rsid w:val="00481972"/>
    <w:rsid w:val="00495D06"/>
    <w:rsid w:val="004E0306"/>
    <w:rsid w:val="004E73EB"/>
    <w:rsid w:val="0051192A"/>
    <w:rsid w:val="00520264"/>
    <w:rsid w:val="00530FA7"/>
    <w:rsid w:val="005F6813"/>
    <w:rsid w:val="006826CA"/>
    <w:rsid w:val="006A1C69"/>
    <w:rsid w:val="008A592D"/>
    <w:rsid w:val="00922657"/>
    <w:rsid w:val="00943DF7"/>
    <w:rsid w:val="009546E4"/>
    <w:rsid w:val="00967A29"/>
    <w:rsid w:val="00996083"/>
    <w:rsid w:val="009B6D3F"/>
    <w:rsid w:val="009D2465"/>
    <w:rsid w:val="00A07603"/>
    <w:rsid w:val="00A5203F"/>
    <w:rsid w:val="00A53F62"/>
    <w:rsid w:val="00A8290D"/>
    <w:rsid w:val="00AA62F2"/>
    <w:rsid w:val="00AB2AEC"/>
    <w:rsid w:val="00AE43F9"/>
    <w:rsid w:val="00B07933"/>
    <w:rsid w:val="00B53B44"/>
    <w:rsid w:val="00B71374"/>
    <w:rsid w:val="00BD5523"/>
    <w:rsid w:val="00C452DE"/>
    <w:rsid w:val="00C5485C"/>
    <w:rsid w:val="00C575AB"/>
    <w:rsid w:val="00CD3DAF"/>
    <w:rsid w:val="00CE310C"/>
    <w:rsid w:val="00D36ED0"/>
    <w:rsid w:val="00D415F1"/>
    <w:rsid w:val="00D42853"/>
    <w:rsid w:val="00D75BDF"/>
    <w:rsid w:val="00DE3AB4"/>
    <w:rsid w:val="00E12450"/>
    <w:rsid w:val="00E148AB"/>
    <w:rsid w:val="00E15FC0"/>
    <w:rsid w:val="00E97146"/>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instagram.com/p/B8WgRcToCv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452C-2442-491B-9822-4294B32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20</cp:revision>
  <cp:lastPrinted>2020-02-17T05:42:00Z</cp:lastPrinted>
  <dcterms:created xsi:type="dcterms:W3CDTF">2020-01-23T11:16:00Z</dcterms:created>
  <dcterms:modified xsi:type="dcterms:W3CDTF">2020-02-28T09:12:00Z</dcterms:modified>
</cp:coreProperties>
</file>